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62F4D0F" w14:textId="77777777" w:rsidR="006D16AE" w:rsidRPr="002A3259" w:rsidRDefault="006D16AE" w:rsidP="00832F0D">
      <w:pPr>
        <w:pStyle w:val="BodyText"/>
        <w:spacing w:before="78"/>
        <w:ind w:left="3480" w:right="2074" w:firstLine="120"/>
        <w:rPr>
          <w:rFonts w:ascii="Adobe Ming Std L" w:eastAsia="Adobe Ming Std L" w:hAnsi="Adobe Ming Std L"/>
          <w:b w:val="0"/>
          <w:sz w:val="24"/>
          <w:szCs w:val="24"/>
        </w:rPr>
      </w:pPr>
      <w:r w:rsidRPr="002A3259">
        <w:rPr>
          <w:rFonts w:ascii="Adobe Ming Std L" w:eastAsia="Adobe Ming Std L" w:hAnsi="Adobe Ming Std L" w:cs="Arial"/>
          <w:b w:val="0"/>
          <w:caps/>
          <w:color w:val="FF0000"/>
          <w:sz w:val="24"/>
          <w:szCs w:val="24"/>
          <w:shd w:val="clear" w:color="auto" w:fill="FFFFFF"/>
        </w:rPr>
        <w:t>NOTICE</w:t>
      </w:r>
    </w:p>
    <w:p w14:paraId="7FABF630" w14:textId="356B24DB" w:rsidR="00DB46F5" w:rsidRPr="002A3259" w:rsidRDefault="00832F0D" w:rsidP="002A3259">
      <w:pPr>
        <w:pStyle w:val="BodyText"/>
        <w:spacing w:before="78"/>
        <w:ind w:left="1320" w:right="2074"/>
        <w:jc w:val="center"/>
        <w:rPr>
          <w:rFonts w:ascii="Adobe Ming Std L" w:eastAsia="Adobe Ming Std L" w:hAnsi="Adobe Ming Std L" w:cs="Calibri"/>
          <w:b w:val="0"/>
          <w:sz w:val="24"/>
          <w:szCs w:val="24"/>
        </w:rPr>
      </w:pPr>
      <w:r w:rsidRPr="002A3259">
        <w:rPr>
          <w:rFonts w:ascii="Adobe Ming Std L" w:eastAsia="Adobe Ming Std L" w:hAnsi="Adobe Ming Std L" w:cs="Calibri"/>
          <w:b w:val="0"/>
          <w:sz w:val="24"/>
          <w:szCs w:val="24"/>
        </w:rPr>
        <w:t xml:space="preserve">Greenville County </w:t>
      </w:r>
    </w:p>
    <w:p w14:paraId="0310830E" w14:textId="3E763731" w:rsidR="006D16AE" w:rsidRPr="002A3259" w:rsidRDefault="00832F0D" w:rsidP="002A3259">
      <w:pPr>
        <w:pStyle w:val="BodyText"/>
        <w:spacing w:before="78"/>
        <w:ind w:left="1320" w:right="2074"/>
        <w:jc w:val="center"/>
        <w:rPr>
          <w:rFonts w:ascii="Adobe Ming Std L" w:eastAsia="Adobe Ming Std L" w:hAnsi="Adobe Ming Std L"/>
          <w:b w:val="0"/>
          <w:sz w:val="24"/>
          <w:szCs w:val="24"/>
        </w:rPr>
      </w:pPr>
      <w:r w:rsidRPr="002A3259">
        <w:rPr>
          <w:rFonts w:ascii="Adobe Ming Std L" w:eastAsia="Adobe Ming Std L" w:hAnsi="Adobe Ming Std L" w:cs="Calibri"/>
          <w:b w:val="0"/>
          <w:sz w:val="24"/>
          <w:szCs w:val="24"/>
        </w:rPr>
        <w:t xml:space="preserve">Subdivision Advisory Committee </w:t>
      </w:r>
    </w:p>
    <w:p w14:paraId="2B806E0E" w14:textId="4B4FDFB3" w:rsidR="006D16AE" w:rsidRPr="002A3259" w:rsidRDefault="00832F0D" w:rsidP="002A3259">
      <w:pPr>
        <w:pStyle w:val="BodyText"/>
        <w:spacing w:before="78"/>
        <w:ind w:left="1320" w:right="2074"/>
        <w:jc w:val="center"/>
        <w:rPr>
          <w:rFonts w:ascii="Adobe Ming Std L" w:eastAsia="Adobe Ming Std L" w:hAnsi="Adobe Ming Std L"/>
          <w:b w:val="0"/>
          <w:sz w:val="24"/>
          <w:szCs w:val="24"/>
        </w:rPr>
      </w:pPr>
      <w:r w:rsidRPr="002A3259">
        <w:rPr>
          <w:rFonts w:ascii="Adobe Ming Std L" w:eastAsia="Adobe Ming Std L" w:hAnsi="Adobe Ming Std L" w:cs="Calibri"/>
          <w:b w:val="0"/>
          <w:sz w:val="24"/>
          <w:szCs w:val="24"/>
        </w:rPr>
        <w:t>Meeting Agenda</w:t>
      </w:r>
    </w:p>
    <w:p w14:paraId="790ACAE1" w14:textId="0305327E" w:rsidR="006D16AE" w:rsidRPr="002A3259" w:rsidRDefault="006D16AE" w:rsidP="002A3259">
      <w:pPr>
        <w:pStyle w:val="BodyText"/>
        <w:spacing w:before="78"/>
        <w:ind w:left="1320" w:right="2074"/>
        <w:jc w:val="center"/>
        <w:rPr>
          <w:rFonts w:ascii="Adobe Ming Std L" w:eastAsia="Adobe Ming Std L" w:hAnsi="Adobe Ming Std L" w:cstheme="minorHAnsi"/>
          <w:b w:val="0"/>
          <w:sz w:val="24"/>
          <w:szCs w:val="24"/>
        </w:rPr>
      </w:pPr>
      <w:r w:rsidRPr="002A3259">
        <w:rPr>
          <w:rFonts w:ascii="Adobe Ming Std L" w:eastAsia="Adobe Ming Std L" w:hAnsi="Adobe Ming Std L" w:cstheme="minorHAnsi"/>
          <w:b w:val="0"/>
          <w:sz w:val="24"/>
          <w:szCs w:val="24"/>
        </w:rPr>
        <w:t>Monday,</w:t>
      </w:r>
      <w:r w:rsidR="00C35B6E" w:rsidRPr="002A3259">
        <w:rPr>
          <w:rFonts w:ascii="Adobe Ming Std L" w:eastAsia="Adobe Ming Std L" w:hAnsi="Adobe Ming Std L" w:cstheme="minorHAnsi"/>
          <w:b w:val="0"/>
          <w:sz w:val="24"/>
          <w:szCs w:val="24"/>
        </w:rPr>
        <w:t xml:space="preserve"> </w:t>
      </w:r>
      <w:r w:rsidR="0056136C" w:rsidRPr="002A3259">
        <w:rPr>
          <w:rFonts w:ascii="Adobe Ming Std L" w:eastAsia="Adobe Ming Std L" w:hAnsi="Adobe Ming Std L" w:cstheme="minorHAnsi"/>
          <w:b w:val="0"/>
          <w:sz w:val="24"/>
          <w:szCs w:val="24"/>
        </w:rPr>
        <w:t>November 17</w:t>
      </w:r>
      <w:r w:rsidR="00A90206" w:rsidRPr="002A3259">
        <w:rPr>
          <w:rFonts w:ascii="Adobe Ming Std L" w:eastAsia="Adobe Ming Std L" w:hAnsi="Adobe Ming Std L" w:cstheme="minorHAnsi"/>
          <w:b w:val="0"/>
          <w:sz w:val="24"/>
          <w:szCs w:val="24"/>
        </w:rPr>
        <w:t>, 2025</w:t>
      </w:r>
      <w:r w:rsidR="00C35B6E" w:rsidRPr="002A3259">
        <w:rPr>
          <w:rFonts w:ascii="Adobe Ming Std L" w:eastAsia="Adobe Ming Std L" w:hAnsi="Adobe Ming Std L" w:cstheme="minorHAnsi"/>
          <w:b w:val="0"/>
          <w:sz w:val="24"/>
          <w:szCs w:val="24"/>
        </w:rPr>
        <w:t>,</w:t>
      </w:r>
      <w:r w:rsidR="00B37157" w:rsidRPr="002A3259">
        <w:rPr>
          <w:rFonts w:ascii="Adobe Ming Std L" w:eastAsia="Adobe Ming Std L" w:hAnsi="Adobe Ming Std L" w:cstheme="minorHAnsi"/>
          <w:b w:val="0"/>
          <w:sz w:val="24"/>
          <w:szCs w:val="24"/>
        </w:rPr>
        <w:t xml:space="preserve"> </w:t>
      </w:r>
      <w:r w:rsidRPr="002A3259">
        <w:rPr>
          <w:rFonts w:ascii="Adobe Ming Std L" w:eastAsia="Adobe Ming Std L" w:hAnsi="Adobe Ming Std L" w:cstheme="minorHAnsi"/>
          <w:b w:val="0"/>
          <w:sz w:val="24"/>
          <w:szCs w:val="24"/>
        </w:rPr>
        <w:t>9:30 A.M.</w:t>
      </w:r>
    </w:p>
    <w:p w14:paraId="2E1608A2" w14:textId="77777777" w:rsidR="006D16AE" w:rsidRPr="002A3259" w:rsidRDefault="006D16AE" w:rsidP="002A3259">
      <w:pPr>
        <w:pStyle w:val="BodyText"/>
        <w:spacing w:before="78"/>
        <w:ind w:left="1320" w:right="2074"/>
        <w:jc w:val="center"/>
        <w:rPr>
          <w:rFonts w:ascii="Adobe Ming Std L" w:eastAsia="Adobe Ming Std L" w:hAnsi="Adobe Ming Std L" w:cstheme="minorHAnsi"/>
          <w:b w:val="0"/>
          <w:color w:val="FF0000"/>
          <w:sz w:val="24"/>
          <w:szCs w:val="24"/>
        </w:rPr>
      </w:pPr>
      <w:r w:rsidRPr="002A3259">
        <w:rPr>
          <w:rFonts w:ascii="Adobe Ming Std L" w:eastAsia="Adobe Ming Std L" w:hAnsi="Adobe Ming Std L" w:cstheme="minorHAnsi"/>
          <w:b w:val="0"/>
          <w:color w:val="FF0000"/>
          <w:sz w:val="24"/>
          <w:szCs w:val="24"/>
        </w:rPr>
        <w:t>New Greenville County Square,</w:t>
      </w:r>
    </w:p>
    <w:p w14:paraId="649B4B5A" w14:textId="4BB3309C" w:rsidR="000671A0" w:rsidRPr="002A3259" w:rsidRDefault="006D16AE" w:rsidP="002A3259">
      <w:pPr>
        <w:pStyle w:val="BodyText"/>
        <w:spacing w:before="78"/>
        <w:ind w:left="1320" w:right="2074"/>
        <w:jc w:val="center"/>
        <w:rPr>
          <w:rFonts w:ascii="Adobe Ming Std L" w:eastAsia="Adobe Ming Std L" w:hAnsi="Adobe Ming Std L" w:cstheme="minorHAnsi"/>
          <w:b w:val="0"/>
          <w:color w:val="FF0000"/>
          <w:sz w:val="24"/>
          <w:szCs w:val="24"/>
        </w:rPr>
      </w:pPr>
      <w:r w:rsidRPr="002A3259">
        <w:rPr>
          <w:rFonts w:ascii="Adobe Ming Std L" w:eastAsia="Adobe Ming Std L" w:hAnsi="Adobe Ming Std L" w:cstheme="minorHAnsi"/>
          <w:b w:val="0"/>
          <w:color w:val="FF0000"/>
          <w:sz w:val="24"/>
          <w:szCs w:val="24"/>
        </w:rPr>
        <w:t>North Building, 1st Floor, Council Conference Room</w:t>
      </w:r>
    </w:p>
    <w:p w14:paraId="34A6A678" w14:textId="77777777" w:rsidR="000671A0" w:rsidRPr="002A3259" w:rsidRDefault="000671A0" w:rsidP="002A3259">
      <w:pPr>
        <w:pStyle w:val="BodyText"/>
        <w:spacing w:before="78"/>
        <w:ind w:left="1320" w:right="2074"/>
        <w:jc w:val="center"/>
        <w:rPr>
          <w:rFonts w:ascii="Adobe Ming Std L" w:eastAsia="Adobe Ming Std L" w:hAnsi="Adobe Ming Std L" w:cstheme="minorHAnsi"/>
          <w:color w:val="FF0000"/>
          <w:sz w:val="22"/>
          <w:szCs w:val="22"/>
        </w:rPr>
      </w:pPr>
      <w:bookmarkStart w:id="0" w:name="_Hlk213327383"/>
    </w:p>
    <w:p w14:paraId="35740E5A" w14:textId="40741F06" w:rsidR="0007336B" w:rsidRPr="002A3259" w:rsidRDefault="006D16AE" w:rsidP="002A3259">
      <w:pPr>
        <w:tabs>
          <w:tab w:val="left" w:pos="2429"/>
        </w:tabs>
        <w:rPr>
          <w:rFonts w:ascii="Adobe Ming Std L" w:eastAsia="Adobe Ming Std L" w:hAnsi="Adobe Ming Std L" w:cstheme="minorHAnsi"/>
          <w:sz w:val="24"/>
          <w:szCs w:val="24"/>
        </w:rPr>
      </w:pPr>
      <w:bookmarkStart w:id="1" w:name="_Hlk190079225"/>
      <w:r w:rsidRPr="002A3259">
        <w:rPr>
          <w:rFonts w:eastAsia="Adobe Ming Std L"/>
        </w:rPr>
        <w:t> </w:t>
      </w:r>
      <w:r w:rsidR="0093418A" w:rsidRPr="002A3259">
        <w:rPr>
          <w:rFonts w:ascii="Adobe Ming Std L" w:eastAsia="Adobe Ming Std L" w:hAnsi="Adobe Ming Std L" w:cs="Calibri"/>
        </w:rPr>
        <w:t xml:space="preserve">  </w:t>
      </w:r>
      <w:bookmarkStart w:id="2" w:name="_Hlk199235415"/>
      <w:r w:rsidR="009E2EF1" w:rsidRPr="002A3259">
        <w:rPr>
          <w:rFonts w:ascii="Adobe Ming Std L" w:eastAsia="Adobe Ming Std L" w:hAnsi="Adobe Ming Std L" w:cstheme="minorHAnsi"/>
          <w:sz w:val="24"/>
          <w:szCs w:val="24"/>
        </w:rPr>
        <w:t>Preliminary Subdivision:</w:t>
      </w:r>
      <w:bookmarkEnd w:id="2"/>
    </w:p>
    <w:tbl>
      <w:tblPr>
        <w:tblStyle w:val="TableGrid"/>
        <w:tblW w:w="11009" w:type="dxa"/>
        <w:tblInd w:w="-455" w:type="dxa"/>
        <w:tblLook w:val="04A0" w:firstRow="1" w:lastRow="0" w:firstColumn="1" w:lastColumn="0" w:noHBand="0" w:noVBand="1"/>
      </w:tblPr>
      <w:tblGrid>
        <w:gridCol w:w="451"/>
        <w:gridCol w:w="1895"/>
        <w:gridCol w:w="8663"/>
      </w:tblGrid>
      <w:tr w:rsidR="009E2EF1" w:rsidRPr="002A3259" w14:paraId="3161E5BC" w14:textId="77777777" w:rsidTr="00D672FC">
        <w:trPr>
          <w:trHeight w:val="594"/>
        </w:trPr>
        <w:tc>
          <w:tcPr>
            <w:tcW w:w="451" w:type="dxa"/>
            <w:vAlign w:val="center"/>
          </w:tcPr>
          <w:p w14:paraId="178AFD2E" w14:textId="77777777" w:rsidR="009E2EF1" w:rsidRPr="002A3259" w:rsidRDefault="000671A0" w:rsidP="002A3259">
            <w:pPr>
              <w:tabs>
                <w:tab w:val="left" w:pos="2429"/>
              </w:tabs>
              <w:rPr>
                <w:rFonts w:ascii="Adobe Ming Std L" w:eastAsia="Adobe Ming Std L" w:hAnsi="Adobe Ming Std L" w:cstheme="minorHAnsi"/>
                <w:b/>
                <w:sz w:val="24"/>
                <w:szCs w:val="24"/>
              </w:rPr>
            </w:pPr>
            <w:r w:rsidRPr="002A3259">
              <w:rPr>
                <w:rFonts w:ascii="Adobe Ming Std L" w:eastAsia="Adobe Ming Std L" w:hAnsi="Adobe Ming Std L" w:cstheme="minorHAnsi"/>
                <w:b/>
                <w:sz w:val="24"/>
                <w:szCs w:val="24"/>
              </w:rPr>
              <w:t>1.</w:t>
            </w:r>
          </w:p>
        </w:tc>
        <w:tc>
          <w:tcPr>
            <w:tcW w:w="1895" w:type="dxa"/>
            <w:vAlign w:val="center"/>
          </w:tcPr>
          <w:p w14:paraId="4A1F83CF" w14:textId="2F4A6817" w:rsidR="009E2EF1" w:rsidRPr="002A3259" w:rsidRDefault="0056136C" w:rsidP="002A3259">
            <w:pPr>
              <w:tabs>
                <w:tab w:val="left" w:pos="2429"/>
              </w:tabs>
              <w:rPr>
                <w:rFonts w:ascii="Adobe Ming Std L" w:eastAsia="Adobe Ming Std L" w:hAnsi="Adobe Ming Std L" w:cstheme="minorHAnsi"/>
                <w:b/>
                <w:sz w:val="24"/>
                <w:szCs w:val="24"/>
              </w:rPr>
            </w:pPr>
            <w:r w:rsidRPr="002A3259">
              <w:rPr>
                <w:rFonts w:ascii="Adobe Ming Std L" w:eastAsia="Adobe Ming Std L" w:hAnsi="Adobe Ming Std L" w:cstheme="minorHAnsi"/>
                <w:b/>
                <w:sz w:val="24"/>
                <w:szCs w:val="24"/>
              </w:rPr>
              <w:t>PP-2025-189</w:t>
            </w:r>
          </w:p>
        </w:tc>
        <w:tc>
          <w:tcPr>
            <w:tcW w:w="8663" w:type="dxa"/>
            <w:vAlign w:val="center"/>
          </w:tcPr>
          <w:p w14:paraId="36107B95" w14:textId="596E9C45" w:rsidR="009E2EF1" w:rsidRPr="002A3259" w:rsidRDefault="0056136C" w:rsidP="002A3259">
            <w:pPr>
              <w:tabs>
                <w:tab w:val="left" w:pos="2429"/>
              </w:tabs>
              <w:rPr>
                <w:rFonts w:ascii="Adobe Ming Std L" w:eastAsia="Adobe Ming Std L" w:hAnsi="Adobe Ming Std L" w:cstheme="minorHAnsi"/>
                <w:sz w:val="24"/>
                <w:szCs w:val="24"/>
              </w:rPr>
            </w:pPr>
            <w:r w:rsidRPr="002A3259">
              <w:rPr>
                <w:rFonts w:ascii="Adobe Ming Std L" w:eastAsia="Adobe Ming Std L" w:hAnsi="Adobe Ming Std L" w:cstheme="minorHAnsi"/>
                <w:sz w:val="24"/>
                <w:szCs w:val="24"/>
              </w:rPr>
              <w:t xml:space="preserve">Georgia West </w:t>
            </w:r>
          </w:p>
        </w:tc>
      </w:tr>
      <w:tr w:rsidR="009E2EF1" w:rsidRPr="002A3259" w14:paraId="33A3EB6A" w14:textId="77777777" w:rsidTr="00D672FC">
        <w:trPr>
          <w:trHeight w:val="672"/>
        </w:trPr>
        <w:tc>
          <w:tcPr>
            <w:tcW w:w="451" w:type="dxa"/>
            <w:vAlign w:val="center"/>
          </w:tcPr>
          <w:p w14:paraId="13B738A3" w14:textId="77777777" w:rsidR="009E2EF1" w:rsidRPr="002A3259" w:rsidRDefault="000671A0" w:rsidP="002A3259">
            <w:pPr>
              <w:tabs>
                <w:tab w:val="left" w:pos="2429"/>
              </w:tabs>
              <w:rPr>
                <w:rFonts w:ascii="Adobe Ming Std L" w:eastAsia="Adobe Ming Std L" w:hAnsi="Adobe Ming Std L" w:cstheme="minorHAnsi"/>
                <w:b/>
                <w:sz w:val="24"/>
                <w:szCs w:val="24"/>
              </w:rPr>
            </w:pPr>
            <w:r w:rsidRPr="002A3259">
              <w:rPr>
                <w:rFonts w:ascii="Adobe Ming Std L" w:eastAsia="Adobe Ming Std L" w:hAnsi="Adobe Ming Std L" w:cstheme="minorHAnsi"/>
                <w:b/>
                <w:sz w:val="24"/>
                <w:szCs w:val="24"/>
              </w:rPr>
              <w:t>2.</w:t>
            </w:r>
          </w:p>
        </w:tc>
        <w:tc>
          <w:tcPr>
            <w:tcW w:w="1895" w:type="dxa"/>
            <w:vAlign w:val="center"/>
          </w:tcPr>
          <w:p w14:paraId="770488CC" w14:textId="6FAC06EB" w:rsidR="009E2EF1" w:rsidRPr="002A3259" w:rsidRDefault="0056136C" w:rsidP="002A3259">
            <w:pPr>
              <w:tabs>
                <w:tab w:val="left" w:pos="2429"/>
              </w:tabs>
              <w:rPr>
                <w:rFonts w:ascii="Adobe Ming Std L" w:eastAsia="Adobe Ming Std L" w:hAnsi="Adobe Ming Std L" w:cstheme="minorHAnsi"/>
                <w:b/>
                <w:sz w:val="24"/>
                <w:szCs w:val="24"/>
              </w:rPr>
            </w:pPr>
            <w:r w:rsidRPr="002A3259">
              <w:rPr>
                <w:rFonts w:ascii="Adobe Ming Std L" w:eastAsia="Adobe Ming Std L" w:hAnsi="Adobe Ming Std L" w:cstheme="minorHAnsi"/>
                <w:b/>
                <w:sz w:val="24"/>
                <w:szCs w:val="24"/>
              </w:rPr>
              <w:t>PP-2025-</w:t>
            </w:r>
            <w:r w:rsidR="00A95B14" w:rsidRPr="002A3259">
              <w:rPr>
                <w:rFonts w:ascii="Adobe Ming Std L" w:eastAsia="Adobe Ming Std L" w:hAnsi="Adobe Ming Std L" w:cstheme="minorHAnsi"/>
                <w:b/>
                <w:sz w:val="24"/>
                <w:szCs w:val="24"/>
              </w:rPr>
              <w:t>193</w:t>
            </w:r>
          </w:p>
        </w:tc>
        <w:tc>
          <w:tcPr>
            <w:tcW w:w="8663" w:type="dxa"/>
            <w:vAlign w:val="center"/>
          </w:tcPr>
          <w:p w14:paraId="0400F42C" w14:textId="5E02D361" w:rsidR="009E2EF1" w:rsidRPr="002A3259" w:rsidRDefault="00A95B14" w:rsidP="002A3259">
            <w:pPr>
              <w:tabs>
                <w:tab w:val="left" w:pos="2429"/>
              </w:tabs>
              <w:rPr>
                <w:rFonts w:ascii="Adobe Ming Std L" w:eastAsia="Adobe Ming Std L" w:hAnsi="Adobe Ming Std L" w:cstheme="minorHAnsi"/>
                <w:sz w:val="24"/>
                <w:szCs w:val="24"/>
              </w:rPr>
            </w:pPr>
            <w:r w:rsidRPr="002A3259">
              <w:rPr>
                <w:rFonts w:ascii="Adobe Ming Std L" w:eastAsia="Adobe Ming Std L" w:hAnsi="Adobe Ming Std L" w:cstheme="minorHAnsi"/>
                <w:sz w:val="24"/>
                <w:szCs w:val="24"/>
              </w:rPr>
              <w:t>Nova Residence</w:t>
            </w:r>
          </w:p>
        </w:tc>
      </w:tr>
      <w:tr w:rsidR="00D56171" w:rsidRPr="002A3259" w14:paraId="1255DA1C" w14:textId="77777777" w:rsidTr="00D672FC">
        <w:trPr>
          <w:trHeight w:val="575"/>
        </w:trPr>
        <w:tc>
          <w:tcPr>
            <w:tcW w:w="451" w:type="dxa"/>
            <w:vAlign w:val="center"/>
          </w:tcPr>
          <w:p w14:paraId="328B1A86" w14:textId="77777777" w:rsidR="00D56171" w:rsidRPr="002A3259" w:rsidRDefault="0007485D" w:rsidP="002A3259">
            <w:pPr>
              <w:tabs>
                <w:tab w:val="left" w:pos="2429"/>
              </w:tabs>
              <w:rPr>
                <w:rFonts w:ascii="Adobe Ming Std L" w:eastAsia="Adobe Ming Std L" w:hAnsi="Adobe Ming Std L" w:cstheme="minorHAnsi"/>
                <w:b/>
                <w:sz w:val="24"/>
                <w:szCs w:val="24"/>
              </w:rPr>
            </w:pPr>
            <w:r w:rsidRPr="002A3259">
              <w:rPr>
                <w:rFonts w:ascii="Adobe Ming Std L" w:eastAsia="Adobe Ming Std L" w:hAnsi="Adobe Ming Std L" w:cstheme="minorHAnsi"/>
                <w:b/>
                <w:sz w:val="24"/>
                <w:szCs w:val="24"/>
              </w:rPr>
              <w:t>3.</w:t>
            </w:r>
          </w:p>
        </w:tc>
        <w:tc>
          <w:tcPr>
            <w:tcW w:w="1895" w:type="dxa"/>
            <w:vAlign w:val="center"/>
          </w:tcPr>
          <w:p w14:paraId="1D85586E" w14:textId="7055A8CE" w:rsidR="00D56171" w:rsidRPr="002A3259" w:rsidRDefault="00A95B14" w:rsidP="002A3259">
            <w:pPr>
              <w:tabs>
                <w:tab w:val="left" w:pos="2429"/>
              </w:tabs>
              <w:rPr>
                <w:rFonts w:ascii="Adobe Ming Std L" w:eastAsia="Adobe Ming Std L" w:hAnsi="Adobe Ming Std L" w:cstheme="minorHAnsi"/>
                <w:b/>
                <w:sz w:val="24"/>
                <w:szCs w:val="24"/>
              </w:rPr>
            </w:pPr>
            <w:r w:rsidRPr="002A3259">
              <w:rPr>
                <w:rFonts w:ascii="Adobe Ming Std L" w:eastAsia="Adobe Ming Std L" w:hAnsi="Adobe Ming Std L" w:cstheme="minorHAnsi"/>
                <w:b/>
                <w:sz w:val="24"/>
                <w:szCs w:val="24"/>
              </w:rPr>
              <w:t>PP-2025-194</w:t>
            </w:r>
          </w:p>
        </w:tc>
        <w:tc>
          <w:tcPr>
            <w:tcW w:w="8663" w:type="dxa"/>
            <w:vAlign w:val="center"/>
          </w:tcPr>
          <w:p w14:paraId="1F9E2DF5" w14:textId="39652B50" w:rsidR="0007485D" w:rsidRPr="002A3259" w:rsidRDefault="00A95B14" w:rsidP="002A3259">
            <w:pPr>
              <w:tabs>
                <w:tab w:val="left" w:pos="2429"/>
              </w:tabs>
              <w:rPr>
                <w:rFonts w:ascii="Adobe Ming Std L" w:eastAsia="Adobe Ming Std L" w:hAnsi="Adobe Ming Std L" w:cstheme="minorHAnsi"/>
                <w:sz w:val="24"/>
                <w:szCs w:val="24"/>
              </w:rPr>
            </w:pPr>
            <w:r w:rsidRPr="002A3259">
              <w:rPr>
                <w:rFonts w:ascii="Adobe Ming Std L" w:eastAsia="Adobe Ming Std L" w:hAnsi="Adobe Ming Std L" w:cstheme="minorHAnsi"/>
                <w:sz w:val="24"/>
                <w:szCs w:val="24"/>
              </w:rPr>
              <w:t>Piney Bluff</w:t>
            </w:r>
          </w:p>
        </w:tc>
      </w:tr>
      <w:tr w:rsidR="0056136C" w:rsidRPr="002A3259" w14:paraId="70EFE755" w14:textId="77777777" w:rsidTr="00D672FC">
        <w:trPr>
          <w:trHeight w:val="672"/>
        </w:trPr>
        <w:tc>
          <w:tcPr>
            <w:tcW w:w="451" w:type="dxa"/>
            <w:vAlign w:val="center"/>
          </w:tcPr>
          <w:p w14:paraId="6AEEA8C8" w14:textId="5738500C" w:rsidR="0056136C" w:rsidRPr="002A3259" w:rsidRDefault="0056136C" w:rsidP="002A3259">
            <w:pPr>
              <w:tabs>
                <w:tab w:val="left" w:pos="2429"/>
              </w:tabs>
              <w:rPr>
                <w:rFonts w:ascii="Adobe Ming Std L" w:eastAsia="Adobe Ming Std L" w:hAnsi="Adobe Ming Std L" w:cstheme="minorHAnsi"/>
                <w:b/>
                <w:sz w:val="24"/>
                <w:szCs w:val="24"/>
              </w:rPr>
            </w:pPr>
            <w:r w:rsidRPr="002A3259">
              <w:rPr>
                <w:rFonts w:ascii="Adobe Ming Std L" w:eastAsia="Adobe Ming Std L" w:hAnsi="Adobe Ming Std L" w:cstheme="minorHAnsi"/>
                <w:b/>
                <w:sz w:val="24"/>
                <w:szCs w:val="24"/>
              </w:rPr>
              <w:t>4.</w:t>
            </w:r>
          </w:p>
        </w:tc>
        <w:tc>
          <w:tcPr>
            <w:tcW w:w="1895" w:type="dxa"/>
            <w:vAlign w:val="center"/>
          </w:tcPr>
          <w:p w14:paraId="60CDDEB1" w14:textId="7635D278" w:rsidR="0056136C" w:rsidRPr="002A3259" w:rsidRDefault="0056136C" w:rsidP="002A3259">
            <w:pPr>
              <w:tabs>
                <w:tab w:val="left" w:pos="2429"/>
              </w:tabs>
              <w:rPr>
                <w:rFonts w:ascii="Adobe Ming Std L" w:eastAsia="Adobe Ming Std L" w:hAnsi="Adobe Ming Std L" w:cstheme="minorHAnsi"/>
                <w:b/>
                <w:sz w:val="24"/>
                <w:szCs w:val="24"/>
              </w:rPr>
            </w:pPr>
            <w:r w:rsidRPr="002A3259">
              <w:rPr>
                <w:rFonts w:ascii="Adobe Ming Std L" w:eastAsia="Adobe Ming Std L" w:hAnsi="Adobe Ming Std L" w:cstheme="minorHAnsi"/>
                <w:b/>
                <w:sz w:val="24"/>
                <w:szCs w:val="24"/>
              </w:rPr>
              <w:t>PP-2025-19</w:t>
            </w:r>
            <w:r w:rsidR="00A95B14" w:rsidRPr="002A3259">
              <w:rPr>
                <w:rFonts w:ascii="Adobe Ming Std L" w:eastAsia="Adobe Ming Std L" w:hAnsi="Adobe Ming Std L" w:cstheme="minorHAnsi"/>
                <w:b/>
                <w:sz w:val="24"/>
                <w:szCs w:val="24"/>
              </w:rPr>
              <w:t>7</w:t>
            </w:r>
          </w:p>
        </w:tc>
        <w:tc>
          <w:tcPr>
            <w:tcW w:w="8663" w:type="dxa"/>
            <w:vAlign w:val="center"/>
          </w:tcPr>
          <w:p w14:paraId="54E504A4" w14:textId="2AA91495" w:rsidR="0056136C" w:rsidRPr="002A3259" w:rsidRDefault="00A95B14" w:rsidP="002A3259">
            <w:pPr>
              <w:tabs>
                <w:tab w:val="left" w:pos="2429"/>
              </w:tabs>
              <w:rPr>
                <w:rFonts w:ascii="Adobe Ming Std L" w:eastAsia="Adobe Ming Std L" w:hAnsi="Adobe Ming Std L" w:cstheme="minorHAnsi"/>
                <w:sz w:val="24"/>
                <w:szCs w:val="24"/>
              </w:rPr>
            </w:pPr>
            <w:r w:rsidRPr="002A3259">
              <w:rPr>
                <w:rFonts w:ascii="Adobe Ming Std L" w:eastAsia="Adobe Ming Std L" w:hAnsi="Adobe Ming Std L" w:cstheme="minorHAnsi"/>
                <w:sz w:val="24"/>
                <w:szCs w:val="24"/>
              </w:rPr>
              <w:t xml:space="preserve">Haven at Sandy Springs </w:t>
            </w:r>
          </w:p>
        </w:tc>
      </w:tr>
      <w:tr w:rsidR="0056136C" w:rsidRPr="002A3259" w14:paraId="6EEA5003" w14:textId="77777777" w:rsidTr="00D672FC">
        <w:trPr>
          <w:trHeight w:val="672"/>
        </w:trPr>
        <w:tc>
          <w:tcPr>
            <w:tcW w:w="451" w:type="dxa"/>
            <w:vAlign w:val="center"/>
          </w:tcPr>
          <w:p w14:paraId="3CA64418" w14:textId="5B6E2765" w:rsidR="0056136C" w:rsidRPr="002A3259" w:rsidRDefault="0056136C" w:rsidP="002A3259">
            <w:pPr>
              <w:tabs>
                <w:tab w:val="left" w:pos="2429"/>
              </w:tabs>
              <w:rPr>
                <w:rFonts w:ascii="Adobe Ming Std L" w:eastAsia="Adobe Ming Std L" w:hAnsi="Adobe Ming Std L" w:cstheme="minorHAnsi"/>
                <w:b/>
                <w:sz w:val="24"/>
                <w:szCs w:val="24"/>
              </w:rPr>
            </w:pPr>
            <w:r w:rsidRPr="002A3259">
              <w:rPr>
                <w:rFonts w:ascii="Adobe Ming Std L" w:eastAsia="Adobe Ming Std L" w:hAnsi="Adobe Ming Std L" w:cstheme="minorHAnsi"/>
                <w:b/>
                <w:sz w:val="24"/>
                <w:szCs w:val="24"/>
              </w:rPr>
              <w:t>5.</w:t>
            </w:r>
          </w:p>
        </w:tc>
        <w:tc>
          <w:tcPr>
            <w:tcW w:w="1895" w:type="dxa"/>
            <w:vAlign w:val="center"/>
          </w:tcPr>
          <w:p w14:paraId="518F2EE0" w14:textId="5165764E" w:rsidR="0056136C" w:rsidRPr="002A3259" w:rsidRDefault="00A95B14" w:rsidP="002A3259">
            <w:pPr>
              <w:tabs>
                <w:tab w:val="left" w:pos="2429"/>
              </w:tabs>
              <w:rPr>
                <w:rFonts w:ascii="Adobe Ming Std L" w:eastAsia="Adobe Ming Std L" w:hAnsi="Adobe Ming Std L" w:cstheme="minorHAnsi"/>
                <w:b/>
                <w:sz w:val="24"/>
                <w:szCs w:val="24"/>
              </w:rPr>
            </w:pPr>
            <w:r w:rsidRPr="002A3259">
              <w:rPr>
                <w:rFonts w:ascii="Adobe Ming Std L" w:eastAsia="Adobe Ming Std L" w:hAnsi="Adobe Ming Std L" w:cstheme="minorHAnsi"/>
                <w:b/>
                <w:sz w:val="24"/>
                <w:szCs w:val="24"/>
              </w:rPr>
              <w:t>PP-2025-198</w:t>
            </w:r>
          </w:p>
        </w:tc>
        <w:tc>
          <w:tcPr>
            <w:tcW w:w="8663" w:type="dxa"/>
            <w:vAlign w:val="center"/>
          </w:tcPr>
          <w:p w14:paraId="7D061F43" w14:textId="28FBB238" w:rsidR="0056136C" w:rsidRPr="002A3259" w:rsidRDefault="00A95B14" w:rsidP="002A3259">
            <w:pPr>
              <w:tabs>
                <w:tab w:val="left" w:pos="2429"/>
              </w:tabs>
              <w:rPr>
                <w:rFonts w:ascii="Adobe Ming Std L" w:eastAsia="Adobe Ming Std L" w:hAnsi="Adobe Ming Std L" w:cstheme="minorHAnsi"/>
                <w:sz w:val="24"/>
                <w:szCs w:val="24"/>
              </w:rPr>
            </w:pPr>
            <w:r w:rsidRPr="002A3259">
              <w:rPr>
                <w:rFonts w:ascii="Adobe Ming Std L" w:eastAsia="Adobe Ming Std L" w:hAnsi="Adobe Ming Std L" w:cstheme="minorHAnsi"/>
                <w:sz w:val="24"/>
                <w:szCs w:val="24"/>
              </w:rPr>
              <w:t xml:space="preserve">Rock Springs </w:t>
            </w:r>
          </w:p>
        </w:tc>
      </w:tr>
      <w:tr w:rsidR="0056136C" w:rsidRPr="002A3259" w14:paraId="3F01FC41" w14:textId="77777777" w:rsidTr="00D672FC">
        <w:trPr>
          <w:trHeight w:val="575"/>
        </w:trPr>
        <w:tc>
          <w:tcPr>
            <w:tcW w:w="451" w:type="dxa"/>
            <w:vAlign w:val="center"/>
          </w:tcPr>
          <w:p w14:paraId="3AB2B73F" w14:textId="5303A6AB" w:rsidR="0056136C" w:rsidRPr="002A3259" w:rsidRDefault="0056136C" w:rsidP="002A3259">
            <w:pPr>
              <w:tabs>
                <w:tab w:val="left" w:pos="2429"/>
              </w:tabs>
              <w:rPr>
                <w:rFonts w:ascii="Adobe Ming Std L" w:eastAsia="Adobe Ming Std L" w:hAnsi="Adobe Ming Std L" w:cstheme="minorHAnsi"/>
                <w:b/>
                <w:sz w:val="24"/>
                <w:szCs w:val="24"/>
              </w:rPr>
            </w:pPr>
            <w:r w:rsidRPr="002A3259">
              <w:rPr>
                <w:rFonts w:ascii="Adobe Ming Std L" w:eastAsia="Adobe Ming Std L" w:hAnsi="Adobe Ming Std L" w:cstheme="minorHAnsi"/>
                <w:b/>
                <w:sz w:val="24"/>
                <w:szCs w:val="24"/>
              </w:rPr>
              <w:t>6.</w:t>
            </w:r>
          </w:p>
        </w:tc>
        <w:tc>
          <w:tcPr>
            <w:tcW w:w="1895" w:type="dxa"/>
            <w:vAlign w:val="center"/>
          </w:tcPr>
          <w:p w14:paraId="752CC2CD" w14:textId="604D3523" w:rsidR="0056136C" w:rsidRPr="002A3259" w:rsidRDefault="00A95B14" w:rsidP="002A3259">
            <w:pPr>
              <w:tabs>
                <w:tab w:val="left" w:pos="2429"/>
              </w:tabs>
              <w:rPr>
                <w:rFonts w:ascii="Adobe Ming Std L" w:eastAsia="Adobe Ming Std L" w:hAnsi="Adobe Ming Std L" w:cstheme="minorHAnsi"/>
                <w:b/>
                <w:sz w:val="24"/>
                <w:szCs w:val="24"/>
              </w:rPr>
            </w:pPr>
            <w:r w:rsidRPr="002A3259">
              <w:rPr>
                <w:rFonts w:ascii="Adobe Ming Std L" w:eastAsia="Adobe Ming Std L" w:hAnsi="Adobe Ming Std L" w:cstheme="minorHAnsi"/>
                <w:b/>
                <w:sz w:val="24"/>
                <w:szCs w:val="24"/>
              </w:rPr>
              <w:t>PP-2025-202</w:t>
            </w:r>
          </w:p>
        </w:tc>
        <w:tc>
          <w:tcPr>
            <w:tcW w:w="8663" w:type="dxa"/>
            <w:vAlign w:val="center"/>
          </w:tcPr>
          <w:p w14:paraId="513A2749" w14:textId="1FF04BEF" w:rsidR="0056136C" w:rsidRPr="002A3259" w:rsidRDefault="007C0E7A" w:rsidP="002A3259">
            <w:pPr>
              <w:tabs>
                <w:tab w:val="left" w:pos="2429"/>
              </w:tabs>
              <w:rPr>
                <w:rFonts w:ascii="Adobe Ming Std L" w:eastAsia="Adobe Ming Std L" w:hAnsi="Adobe Ming Std L" w:cstheme="minorHAnsi"/>
                <w:sz w:val="24"/>
                <w:szCs w:val="24"/>
              </w:rPr>
            </w:pPr>
            <w:r w:rsidRPr="007C0E7A">
              <w:rPr>
                <w:rFonts w:ascii="Adobe Ming Std L" w:eastAsia="Adobe Ming Std L" w:hAnsi="Adobe Ming Std L" w:cstheme="minorHAnsi"/>
                <w:sz w:val="24"/>
                <w:szCs w:val="24"/>
              </w:rPr>
              <w:t>Aetna Springs Phase 2 (Previously Approved</w:t>
            </w:r>
            <w:r w:rsidR="007474F2">
              <w:rPr>
                <w:rFonts w:ascii="Adobe Ming Std L" w:eastAsia="Adobe Ming Std L" w:hAnsi="Adobe Ming Std L" w:cstheme="minorHAnsi"/>
                <w:sz w:val="24"/>
                <w:szCs w:val="24"/>
              </w:rPr>
              <w:t xml:space="preserve"> Case No. </w:t>
            </w:r>
            <w:r w:rsidRPr="007C0E7A">
              <w:rPr>
                <w:rFonts w:ascii="Adobe Ming Std L" w:eastAsia="Adobe Ming Std L" w:hAnsi="Adobe Ming Std L" w:cstheme="minorHAnsi"/>
                <w:sz w:val="24"/>
                <w:szCs w:val="24"/>
              </w:rPr>
              <w:t>PP-2023-210)</w:t>
            </w:r>
          </w:p>
        </w:tc>
      </w:tr>
    </w:tbl>
    <w:p w14:paraId="2DC77DA1" w14:textId="551E9284" w:rsidR="00733A4A" w:rsidRPr="002A3259" w:rsidRDefault="00733A4A" w:rsidP="002A3259">
      <w:pPr>
        <w:rPr>
          <w:rFonts w:ascii="Adobe Ming Std L" w:eastAsia="Adobe Ming Std L" w:hAnsi="Adobe Ming Std L" w:cstheme="minorHAnsi"/>
          <w:b/>
          <w:sz w:val="24"/>
          <w:szCs w:val="24"/>
        </w:rPr>
      </w:pPr>
      <w:bookmarkStart w:id="3" w:name="_GoBack"/>
      <w:bookmarkEnd w:id="1"/>
      <w:bookmarkEnd w:id="3"/>
    </w:p>
    <w:p w14:paraId="743B50A3" w14:textId="570331E4" w:rsidR="0056136C" w:rsidRPr="002A3259" w:rsidRDefault="0056136C" w:rsidP="002A3259">
      <w:pPr>
        <w:rPr>
          <w:rFonts w:ascii="Adobe Ming Std L" w:eastAsia="Adobe Ming Std L" w:hAnsi="Adobe Ming Std L" w:cstheme="minorHAnsi"/>
          <w:b/>
          <w:sz w:val="24"/>
          <w:szCs w:val="24"/>
        </w:rPr>
      </w:pPr>
      <w:r w:rsidRPr="002A3259">
        <w:rPr>
          <w:rFonts w:ascii="Adobe Ming Std L" w:eastAsia="Adobe Ming Std L" w:hAnsi="Adobe Ming Std L" w:cstheme="minorHAnsi"/>
          <w:b/>
          <w:sz w:val="24"/>
          <w:szCs w:val="24"/>
        </w:rPr>
        <w:t xml:space="preserve">Preliminary Subdivision Municipalities: </w:t>
      </w:r>
    </w:p>
    <w:tbl>
      <w:tblPr>
        <w:tblStyle w:val="TableGrid"/>
        <w:tblW w:w="10971" w:type="dxa"/>
        <w:tblInd w:w="-455" w:type="dxa"/>
        <w:tblLook w:val="04A0" w:firstRow="1" w:lastRow="0" w:firstColumn="1" w:lastColumn="0" w:noHBand="0" w:noVBand="1"/>
      </w:tblPr>
      <w:tblGrid>
        <w:gridCol w:w="451"/>
        <w:gridCol w:w="1897"/>
        <w:gridCol w:w="8623"/>
      </w:tblGrid>
      <w:tr w:rsidR="0056136C" w:rsidRPr="002A3259" w14:paraId="27057342" w14:textId="77777777" w:rsidTr="00D672FC">
        <w:trPr>
          <w:trHeight w:val="627"/>
        </w:trPr>
        <w:tc>
          <w:tcPr>
            <w:tcW w:w="451" w:type="dxa"/>
          </w:tcPr>
          <w:p w14:paraId="66B76E51" w14:textId="4348BAD3" w:rsidR="0056136C" w:rsidRPr="002A3259" w:rsidRDefault="0056136C" w:rsidP="002A3259">
            <w:pPr>
              <w:rPr>
                <w:rFonts w:ascii="Adobe Ming Std L" w:eastAsia="Adobe Ming Std L" w:hAnsi="Adobe Ming Std L" w:cstheme="minorHAnsi"/>
                <w:b/>
                <w:sz w:val="24"/>
                <w:szCs w:val="24"/>
              </w:rPr>
            </w:pPr>
            <w:r w:rsidRPr="002A3259">
              <w:rPr>
                <w:rFonts w:ascii="Adobe Ming Std L" w:eastAsia="Adobe Ming Std L" w:hAnsi="Adobe Ming Std L" w:cstheme="minorHAnsi"/>
                <w:b/>
                <w:sz w:val="24"/>
                <w:szCs w:val="24"/>
              </w:rPr>
              <w:t>1.</w:t>
            </w:r>
          </w:p>
        </w:tc>
        <w:tc>
          <w:tcPr>
            <w:tcW w:w="1897" w:type="dxa"/>
          </w:tcPr>
          <w:p w14:paraId="261000FB" w14:textId="33FDF9B1" w:rsidR="0056136C" w:rsidRPr="002A3259" w:rsidRDefault="0056136C" w:rsidP="002A3259">
            <w:pPr>
              <w:rPr>
                <w:rFonts w:ascii="Adobe Ming Std L" w:eastAsia="Adobe Ming Std L" w:hAnsi="Adobe Ming Std L" w:cstheme="minorHAnsi"/>
                <w:b/>
                <w:sz w:val="24"/>
                <w:szCs w:val="24"/>
              </w:rPr>
            </w:pPr>
            <w:r w:rsidRPr="002A3259">
              <w:rPr>
                <w:rFonts w:ascii="Adobe Ming Std L" w:eastAsia="Adobe Ming Std L" w:hAnsi="Adobe Ming Std L" w:cstheme="minorHAnsi"/>
                <w:b/>
                <w:sz w:val="24"/>
                <w:szCs w:val="24"/>
              </w:rPr>
              <w:t>PP-2025-188</w:t>
            </w:r>
          </w:p>
        </w:tc>
        <w:tc>
          <w:tcPr>
            <w:tcW w:w="8623" w:type="dxa"/>
          </w:tcPr>
          <w:p w14:paraId="4F0251B5" w14:textId="1DC82C2B" w:rsidR="0056136C" w:rsidRPr="002A3259" w:rsidRDefault="0056136C" w:rsidP="002A3259">
            <w:pPr>
              <w:rPr>
                <w:rFonts w:ascii="Adobe Ming Std L" w:eastAsia="Adobe Ming Std L" w:hAnsi="Adobe Ming Std L" w:cstheme="minorHAnsi"/>
                <w:sz w:val="24"/>
                <w:szCs w:val="24"/>
              </w:rPr>
            </w:pPr>
            <w:r w:rsidRPr="002A3259">
              <w:rPr>
                <w:rFonts w:ascii="Adobe Ming Std L" w:eastAsia="Adobe Ming Std L" w:hAnsi="Adobe Ming Std L" w:cstheme="minorHAnsi"/>
                <w:sz w:val="24"/>
                <w:szCs w:val="24"/>
              </w:rPr>
              <w:t xml:space="preserve">Goodwin Reserved </w:t>
            </w:r>
            <w:r w:rsidRPr="002A3259">
              <w:rPr>
                <w:rFonts w:ascii="Adobe Ming Std L" w:eastAsia="Adobe Ming Std L" w:hAnsi="Adobe Ming Std L" w:cstheme="minorHAnsi"/>
                <w:color w:val="FF0000"/>
                <w:sz w:val="24"/>
                <w:szCs w:val="24"/>
              </w:rPr>
              <w:t xml:space="preserve">(City </w:t>
            </w:r>
            <w:r w:rsidR="002A3259" w:rsidRPr="002A3259">
              <w:rPr>
                <w:rFonts w:ascii="Adobe Ming Std L" w:eastAsia="Adobe Ming Std L" w:hAnsi="Adobe Ming Std L" w:cstheme="minorHAnsi"/>
                <w:color w:val="FF0000"/>
                <w:sz w:val="24"/>
                <w:szCs w:val="24"/>
              </w:rPr>
              <w:t>of Mauldin</w:t>
            </w:r>
            <w:r w:rsidR="00D62BF9">
              <w:rPr>
                <w:rFonts w:ascii="Adobe Ming Std L" w:eastAsia="Adobe Ming Std L" w:hAnsi="Adobe Ming Std L" w:cstheme="minorHAnsi"/>
                <w:color w:val="FF0000"/>
                <w:sz w:val="24"/>
                <w:szCs w:val="24"/>
              </w:rPr>
              <w:t xml:space="preserve"> - </w:t>
            </w:r>
            <w:r w:rsidR="00D62BF9" w:rsidRPr="00D62BF9">
              <w:rPr>
                <w:rFonts w:ascii="Adobe Ming Std L" w:eastAsia="Adobe Ming Std L" w:hAnsi="Adobe Ming Std L" w:cstheme="minorHAnsi"/>
                <w:i/>
                <w:color w:val="FF0000"/>
                <w:sz w:val="24"/>
                <w:szCs w:val="24"/>
              </w:rPr>
              <w:t>Cluster Development</w:t>
            </w:r>
            <w:r w:rsidRPr="002A3259">
              <w:rPr>
                <w:rFonts w:ascii="Adobe Ming Std L" w:eastAsia="Adobe Ming Std L" w:hAnsi="Adobe Ming Std L" w:cstheme="minorHAnsi"/>
                <w:color w:val="FF0000"/>
                <w:sz w:val="24"/>
                <w:szCs w:val="24"/>
              </w:rPr>
              <w:t xml:space="preserve">) </w:t>
            </w:r>
          </w:p>
        </w:tc>
      </w:tr>
      <w:tr w:rsidR="0056136C" w:rsidRPr="002A3259" w14:paraId="6F7F30B4" w14:textId="77777777" w:rsidTr="00D672FC">
        <w:trPr>
          <w:trHeight w:val="498"/>
        </w:trPr>
        <w:tc>
          <w:tcPr>
            <w:tcW w:w="451" w:type="dxa"/>
          </w:tcPr>
          <w:p w14:paraId="43CFF582" w14:textId="48E117DA" w:rsidR="0056136C" w:rsidRPr="002A3259" w:rsidRDefault="0056136C" w:rsidP="002A3259">
            <w:pPr>
              <w:rPr>
                <w:rFonts w:ascii="Adobe Ming Std L" w:eastAsia="Adobe Ming Std L" w:hAnsi="Adobe Ming Std L" w:cstheme="minorHAnsi"/>
                <w:b/>
                <w:sz w:val="24"/>
                <w:szCs w:val="24"/>
              </w:rPr>
            </w:pPr>
            <w:r w:rsidRPr="002A3259">
              <w:rPr>
                <w:rFonts w:ascii="Adobe Ming Std L" w:eastAsia="Adobe Ming Std L" w:hAnsi="Adobe Ming Std L" w:cstheme="minorHAnsi"/>
                <w:b/>
                <w:sz w:val="24"/>
                <w:szCs w:val="24"/>
              </w:rPr>
              <w:t>2.</w:t>
            </w:r>
          </w:p>
        </w:tc>
        <w:tc>
          <w:tcPr>
            <w:tcW w:w="1897" w:type="dxa"/>
          </w:tcPr>
          <w:p w14:paraId="1C0A57CB" w14:textId="33FE42A4" w:rsidR="0056136C" w:rsidRPr="002A3259" w:rsidRDefault="0056136C" w:rsidP="002A3259">
            <w:pPr>
              <w:rPr>
                <w:rFonts w:ascii="Adobe Ming Std L" w:eastAsia="Adobe Ming Std L" w:hAnsi="Adobe Ming Std L" w:cstheme="minorHAnsi"/>
                <w:b/>
                <w:sz w:val="24"/>
                <w:szCs w:val="24"/>
              </w:rPr>
            </w:pPr>
            <w:r w:rsidRPr="002A3259">
              <w:rPr>
                <w:rFonts w:ascii="Adobe Ming Std L" w:eastAsia="Adobe Ming Std L" w:hAnsi="Adobe Ming Std L" w:cstheme="minorHAnsi"/>
                <w:b/>
                <w:sz w:val="24"/>
                <w:szCs w:val="24"/>
              </w:rPr>
              <w:t>PP-2025-201</w:t>
            </w:r>
          </w:p>
        </w:tc>
        <w:tc>
          <w:tcPr>
            <w:tcW w:w="8623" w:type="dxa"/>
          </w:tcPr>
          <w:p w14:paraId="53D6B8DF" w14:textId="6274267A" w:rsidR="0056136C" w:rsidRPr="002A3259" w:rsidRDefault="0056136C" w:rsidP="002A3259">
            <w:pPr>
              <w:rPr>
                <w:rFonts w:ascii="Adobe Ming Std L" w:eastAsia="Adobe Ming Std L" w:hAnsi="Adobe Ming Std L" w:cstheme="minorHAnsi"/>
                <w:sz w:val="24"/>
                <w:szCs w:val="24"/>
              </w:rPr>
            </w:pPr>
            <w:r w:rsidRPr="002A3259">
              <w:rPr>
                <w:rFonts w:ascii="Adobe Ming Std L" w:eastAsia="Adobe Ming Std L" w:hAnsi="Adobe Ming Std L" w:cstheme="minorHAnsi"/>
                <w:sz w:val="24"/>
                <w:szCs w:val="24"/>
              </w:rPr>
              <w:t xml:space="preserve">North Haven </w:t>
            </w:r>
            <w:r w:rsidRPr="002A3259">
              <w:rPr>
                <w:rFonts w:ascii="Adobe Ming Std L" w:eastAsia="Adobe Ming Std L" w:hAnsi="Adobe Ming Std L" w:cstheme="minorHAnsi"/>
                <w:color w:val="FF0000"/>
                <w:sz w:val="24"/>
                <w:szCs w:val="24"/>
              </w:rPr>
              <w:t>(City of Mauldin)</w:t>
            </w:r>
          </w:p>
        </w:tc>
      </w:tr>
    </w:tbl>
    <w:p w14:paraId="423B96D6" w14:textId="77777777" w:rsidR="0056136C" w:rsidRPr="002A3259" w:rsidRDefault="0056136C" w:rsidP="002A3259">
      <w:pPr>
        <w:rPr>
          <w:rFonts w:ascii="Adobe Ming Std L" w:eastAsia="Adobe Ming Std L" w:hAnsi="Adobe Ming Std L" w:cstheme="minorHAnsi"/>
          <w:b/>
          <w:sz w:val="24"/>
          <w:szCs w:val="24"/>
        </w:rPr>
      </w:pPr>
    </w:p>
    <w:p w14:paraId="2D189575" w14:textId="47605E01" w:rsidR="00733A4A" w:rsidRPr="002A3259" w:rsidRDefault="00733A4A" w:rsidP="002A3259">
      <w:pPr>
        <w:rPr>
          <w:rFonts w:ascii="Adobe Ming Std L" w:eastAsia="Adobe Ming Std L" w:hAnsi="Adobe Ming Std L" w:cstheme="minorHAnsi"/>
          <w:b/>
          <w:sz w:val="24"/>
          <w:szCs w:val="24"/>
        </w:rPr>
      </w:pPr>
      <w:r w:rsidRPr="002A3259">
        <w:rPr>
          <w:rFonts w:ascii="Adobe Ming Std L" w:eastAsia="Adobe Ming Std L" w:hAnsi="Adobe Ming Std L" w:cstheme="minorHAnsi"/>
          <w:b/>
          <w:sz w:val="24"/>
          <w:szCs w:val="24"/>
        </w:rPr>
        <w:t xml:space="preserve"> Variance Application: </w:t>
      </w:r>
    </w:p>
    <w:tbl>
      <w:tblPr>
        <w:tblStyle w:val="TableGrid"/>
        <w:tblW w:w="10950" w:type="dxa"/>
        <w:tblInd w:w="-455" w:type="dxa"/>
        <w:tblLook w:val="04A0" w:firstRow="1" w:lastRow="0" w:firstColumn="1" w:lastColumn="0" w:noHBand="0" w:noVBand="1"/>
      </w:tblPr>
      <w:tblGrid>
        <w:gridCol w:w="447"/>
        <w:gridCol w:w="1879"/>
        <w:gridCol w:w="8624"/>
      </w:tblGrid>
      <w:tr w:rsidR="00AC1CCA" w:rsidRPr="002A3259" w14:paraId="6140005D" w14:textId="77777777" w:rsidTr="00D672FC">
        <w:trPr>
          <w:trHeight w:val="630"/>
        </w:trPr>
        <w:tc>
          <w:tcPr>
            <w:tcW w:w="447" w:type="dxa"/>
            <w:vAlign w:val="center"/>
          </w:tcPr>
          <w:p w14:paraId="3724581C" w14:textId="7BBF869D" w:rsidR="00AC1CCA" w:rsidRPr="002A3259" w:rsidRDefault="00883EB6" w:rsidP="002A3259">
            <w:pPr>
              <w:tabs>
                <w:tab w:val="left" w:pos="2429"/>
              </w:tabs>
              <w:rPr>
                <w:rFonts w:ascii="Adobe Ming Std L" w:eastAsia="Adobe Ming Std L" w:hAnsi="Adobe Ming Std L" w:cs="Calibri"/>
              </w:rPr>
            </w:pPr>
            <w:r>
              <w:rPr>
                <w:rFonts w:ascii="Adobe Ming Std L" w:eastAsia="Adobe Ming Std L" w:hAnsi="Adobe Ming Std L" w:cs="Calibri"/>
              </w:rPr>
              <w:t>1</w:t>
            </w:r>
            <w:r w:rsidR="00AC1CCA" w:rsidRPr="002A3259">
              <w:rPr>
                <w:rFonts w:ascii="Adobe Ming Std L" w:eastAsia="Adobe Ming Std L" w:hAnsi="Adobe Ming Std L" w:cs="Calibri"/>
              </w:rPr>
              <w:t>.</w:t>
            </w:r>
          </w:p>
        </w:tc>
        <w:tc>
          <w:tcPr>
            <w:tcW w:w="1879" w:type="dxa"/>
            <w:vAlign w:val="center"/>
          </w:tcPr>
          <w:p w14:paraId="0854FBB3" w14:textId="2DB49187" w:rsidR="00AC1CCA" w:rsidRPr="002A3259" w:rsidRDefault="00E24AA2" w:rsidP="002A3259">
            <w:pPr>
              <w:tabs>
                <w:tab w:val="left" w:pos="2429"/>
              </w:tabs>
              <w:rPr>
                <w:rFonts w:ascii="Adobe Ming Std L" w:eastAsia="Adobe Ming Std L" w:hAnsi="Adobe Ming Std L" w:cstheme="minorHAnsi"/>
                <w:b/>
                <w:sz w:val="24"/>
                <w:szCs w:val="24"/>
              </w:rPr>
            </w:pPr>
            <w:r w:rsidRPr="002A3259">
              <w:rPr>
                <w:rFonts w:ascii="Adobe Ming Std L" w:eastAsia="Adobe Ming Std L" w:hAnsi="Adobe Ming Std L" w:cstheme="minorHAnsi"/>
                <w:b/>
                <w:sz w:val="24"/>
                <w:szCs w:val="24"/>
              </w:rPr>
              <w:t>VA-2025-195</w:t>
            </w:r>
          </w:p>
        </w:tc>
        <w:tc>
          <w:tcPr>
            <w:tcW w:w="8624" w:type="dxa"/>
            <w:vAlign w:val="center"/>
          </w:tcPr>
          <w:p w14:paraId="3F48A71E" w14:textId="79FD457C" w:rsidR="00AC1CCA" w:rsidRPr="002A3259" w:rsidRDefault="00E24AA2" w:rsidP="002A3259">
            <w:pPr>
              <w:tabs>
                <w:tab w:val="left" w:pos="2429"/>
              </w:tabs>
              <w:rPr>
                <w:rFonts w:ascii="Adobe Ming Std L" w:eastAsia="Adobe Ming Std L" w:hAnsi="Adobe Ming Std L" w:cstheme="minorHAnsi"/>
                <w:sz w:val="24"/>
                <w:szCs w:val="24"/>
              </w:rPr>
            </w:pPr>
            <w:r w:rsidRPr="002A3259">
              <w:rPr>
                <w:rFonts w:ascii="Adobe Ming Std L" w:eastAsia="Adobe Ming Std L" w:hAnsi="Adobe Ming Std L" w:cstheme="minorHAnsi"/>
                <w:sz w:val="24"/>
                <w:szCs w:val="24"/>
              </w:rPr>
              <w:t xml:space="preserve">7702A Augusta Road – LDR 8.7 – Front Setback Variance Application </w:t>
            </w:r>
          </w:p>
        </w:tc>
      </w:tr>
    </w:tbl>
    <w:p w14:paraId="4698DA6A" w14:textId="77777777" w:rsidR="00F84459" w:rsidRPr="002A3259" w:rsidRDefault="00F84459" w:rsidP="002A3259">
      <w:pPr>
        <w:tabs>
          <w:tab w:val="left" w:pos="2429"/>
        </w:tabs>
        <w:rPr>
          <w:rFonts w:ascii="Adobe Ming Std L" w:eastAsia="Adobe Ming Std L" w:hAnsi="Adobe Ming Std L" w:cs="Calibri"/>
        </w:rPr>
      </w:pPr>
    </w:p>
    <w:bookmarkEnd w:id="0"/>
    <w:p w14:paraId="5E26DA01" w14:textId="56C10991" w:rsidR="006D16AE" w:rsidRPr="002A3259" w:rsidRDefault="006D16AE" w:rsidP="002A3259">
      <w:pPr>
        <w:tabs>
          <w:tab w:val="left" w:pos="2429"/>
        </w:tabs>
        <w:rPr>
          <w:rFonts w:ascii="Adobe Ming Std L" w:eastAsia="Adobe Ming Std L" w:hAnsi="Adobe Ming Std L" w:cs="Calibri"/>
        </w:rPr>
      </w:pPr>
      <w:r w:rsidRPr="002A3259">
        <w:rPr>
          <w:rFonts w:eastAsia="Adobe Ming Std L"/>
        </w:rPr>
        <w:t>              </w:t>
      </w:r>
    </w:p>
    <w:p w14:paraId="13864397" w14:textId="77777777" w:rsidR="006D16AE" w:rsidRPr="002A3259" w:rsidRDefault="006D16AE" w:rsidP="002A3259">
      <w:pPr>
        <w:rPr>
          <w:rFonts w:ascii="Adobe Ming Std L" w:eastAsia="Adobe Ming Std L" w:hAnsi="Adobe Ming Std L"/>
        </w:rPr>
      </w:pPr>
      <w:r w:rsidRPr="002A3259">
        <w:rPr>
          <w:rFonts w:ascii="Adobe Ming Std L" w:eastAsia="Adobe Ming Std L" w:hAnsi="Adobe Ming Std L" w:cs="Calibri"/>
        </w:rPr>
        <w:t xml:space="preserve">Department of Community Planning and Development </w:t>
      </w:r>
    </w:p>
    <w:p w14:paraId="20DBA890" w14:textId="77777777" w:rsidR="006D16AE" w:rsidRPr="002A3259" w:rsidRDefault="006D16AE" w:rsidP="002A3259">
      <w:pPr>
        <w:rPr>
          <w:rFonts w:ascii="Adobe Ming Std L" w:eastAsia="Adobe Ming Std L" w:hAnsi="Adobe Ming Std L"/>
        </w:rPr>
      </w:pPr>
      <w:r w:rsidRPr="002A3259">
        <w:rPr>
          <w:rFonts w:ascii="Adobe Ming Std L" w:eastAsia="Adobe Ming Std L" w:hAnsi="Adobe Ming Std L" w:cs="Calibri"/>
        </w:rPr>
        <w:t xml:space="preserve">Subdivision Administration </w:t>
      </w:r>
    </w:p>
    <w:p w14:paraId="25DE5256" w14:textId="77777777" w:rsidR="006D16AE" w:rsidRPr="002A3259" w:rsidRDefault="003A069F" w:rsidP="002A3259">
      <w:pPr>
        <w:rPr>
          <w:rFonts w:ascii="Adobe Ming Std L" w:eastAsia="Adobe Ming Std L" w:hAnsi="Adobe Ming Std L"/>
        </w:rPr>
      </w:pPr>
      <w:hyperlink r:id="rId5" w:history="1">
        <w:r w:rsidR="006D16AE" w:rsidRPr="002A3259">
          <w:rPr>
            <w:rStyle w:val="Hyperlink"/>
            <w:rFonts w:ascii="Adobe Ming Std L" w:eastAsia="Adobe Ming Std L" w:hAnsi="Adobe Ming Std L" w:cs="Calibri"/>
          </w:rPr>
          <w:t>subdivisioninquiry@greenvillecounty.org</w:t>
        </w:r>
      </w:hyperlink>
      <w:r w:rsidR="006D16AE" w:rsidRPr="002A3259">
        <w:rPr>
          <w:rFonts w:ascii="Adobe Ming Std L" w:eastAsia="Adobe Ming Std L" w:hAnsi="Adobe Ming Std L" w:cs="Calibri"/>
        </w:rPr>
        <w:t xml:space="preserve"> </w:t>
      </w:r>
    </w:p>
    <w:p w14:paraId="5D0985A8" w14:textId="77777777" w:rsidR="006F0141" w:rsidRPr="002A3259" w:rsidRDefault="006D16AE" w:rsidP="002A3259">
      <w:pPr>
        <w:rPr>
          <w:rFonts w:ascii="Adobe Ming Std L" w:eastAsia="Adobe Ming Std L" w:hAnsi="Adobe Ming Std L"/>
        </w:rPr>
      </w:pPr>
      <w:r w:rsidRPr="002A3259">
        <w:rPr>
          <w:rFonts w:ascii="Adobe Ming Std L" w:eastAsia="Adobe Ming Std L" w:hAnsi="Adobe Ming Std L" w:cs="Calibri"/>
        </w:rPr>
        <w:t>(864)467-5764</w:t>
      </w:r>
    </w:p>
    <w:sectPr w:rsidR="006F0141" w:rsidRPr="002A325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dobe Ming Std L">
    <w:panose1 w:val="02020300000000000000"/>
    <w:charset w:val="80"/>
    <w:family w:val="roman"/>
    <w:notTrueType/>
    <w:pitch w:val="variable"/>
    <w:sig w:usb0="00000203" w:usb1="1A0F1900" w:usb2="00000016" w:usb3="00000000" w:csb0="00120005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16AE"/>
    <w:rsid w:val="000671A0"/>
    <w:rsid w:val="0007336B"/>
    <w:rsid w:val="0007485D"/>
    <w:rsid w:val="000759E4"/>
    <w:rsid w:val="000954F8"/>
    <w:rsid w:val="000A2DB6"/>
    <w:rsid w:val="00121202"/>
    <w:rsid w:val="00143813"/>
    <w:rsid w:val="0022177D"/>
    <w:rsid w:val="00236F8C"/>
    <w:rsid w:val="002375DC"/>
    <w:rsid w:val="002609A3"/>
    <w:rsid w:val="002A0C64"/>
    <w:rsid w:val="002A3259"/>
    <w:rsid w:val="002D6816"/>
    <w:rsid w:val="002F2F38"/>
    <w:rsid w:val="003813E6"/>
    <w:rsid w:val="003A069F"/>
    <w:rsid w:val="003F59A2"/>
    <w:rsid w:val="00451A8A"/>
    <w:rsid w:val="00484812"/>
    <w:rsid w:val="004B3C55"/>
    <w:rsid w:val="00513A1E"/>
    <w:rsid w:val="00537FAD"/>
    <w:rsid w:val="0056136C"/>
    <w:rsid w:val="00563502"/>
    <w:rsid w:val="00577338"/>
    <w:rsid w:val="005E78B5"/>
    <w:rsid w:val="006940EC"/>
    <w:rsid w:val="006D16AE"/>
    <w:rsid w:val="006F0141"/>
    <w:rsid w:val="006F7495"/>
    <w:rsid w:val="00700BFE"/>
    <w:rsid w:val="00733A4A"/>
    <w:rsid w:val="0073501B"/>
    <w:rsid w:val="007474F2"/>
    <w:rsid w:val="007724FD"/>
    <w:rsid w:val="00792217"/>
    <w:rsid w:val="007C0E7A"/>
    <w:rsid w:val="007C39A9"/>
    <w:rsid w:val="007F72E0"/>
    <w:rsid w:val="008225C3"/>
    <w:rsid w:val="00832F0D"/>
    <w:rsid w:val="00883EB6"/>
    <w:rsid w:val="008A1338"/>
    <w:rsid w:val="008A3908"/>
    <w:rsid w:val="008D28D6"/>
    <w:rsid w:val="009173DB"/>
    <w:rsid w:val="0093418A"/>
    <w:rsid w:val="009E160E"/>
    <w:rsid w:val="009E2EF1"/>
    <w:rsid w:val="00A352AC"/>
    <w:rsid w:val="00A51FD8"/>
    <w:rsid w:val="00A90206"/>
    <w:rsid w:val="00A95B14"/>
    <w:rsid w:val="00AC1CCA"/>
    <w:rsid w:val="00B1134C"/>
    <w:rsid w:val="00B37157"/>
    <w:rsid w:val="00BE6BC1"/>
    <w:rsid w:val="00C35B6E"/>
    <w:rsid w:val="00C55273"/>
    <w:rsid w:val="00C57F75"/>
    <w:rsid w:val="00D25C73"/>
    <w:rsid w:val="00D27300"/>
    <w:rsid w:val="00D56171"/>
    <w:rsid w:val="00D62BF9"/>
    <w:rsid w:val="00D672FC"/>
    <w:rsid w:val="00D80F8D"/>
    <w:rsid w:val="00D81D72"/>
    <w:rsid w:val="00D926EA"/>
    <w:rsid w:val="00D929B6"/>
    <w:rsid w:val="00D96FB0"/>
    <w:rsid w:val="00DB46F5"/>
    <w:rsid w:val="00DC0C11"/>
    <w:rsid w:val="00E24AA2"/>
    <w:rsid w:val="00E54822"/>
    <w:rsid w:val="00E74558"/>
    <w:rsid w:val="00E80503"/>
    <w:rsid w:val="00EA29BE"/>
    <w:rsid w:val="00EE7B1B"/>
    <w:rsid w:val="00F54F57"/>
    <w:rsid w:val="00F805E1"/>
    <w:rsid w:val="00F84459"/>
    <w:rsid w:val="00FB0184"/>
    <w:rsid w:val="00FF21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C8A5329"/>
  <w15:chartTrackingRefBased/>
  <w15:docId w15:val="{0ADD3AD2-3FD3-47EF-A346-687C69D8CF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uiPriority w:val="1"/>
    <w:qFormat/>
    <w:rsid w:val="006D16AE"/>
    <w:pPr>
      <w:widowControl w:val="0"/>
      <w:autoSpaceDE w:val="0"/>
      <w:autoSpaceDN w:val="0"/>
      <w:spacing w:after="0" w:line="240" w:lineRule="auto"/>
    </w:pPr>
    <w:rPr>
      <w:rFonts w:ascii="Cambria" w:eastAsia="Cambria" w:hAnsi="Cambria" w:cs="Cambria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6D16AE"/>
    <w:rPr>
      <w:b/>
      <w:bCs/>
      <w:sz w:val="28"/>
      <w:szCs w:val="28"/>
    </w:rPr>
  </w:style>
  <w:style w:type="character" w:customStyle="1" w:styleId="BodyTextChar">
    <w:name w:val="Body Text Char"/>
    <w:basedOn w:val="DefaultParagraphFont"/>
    <w:link w:val="BodyText"/>
    <w:uiPriority w:val="1"/>
    <w:rsid w:val="006D16AE"/>
    <w:rPr>
      <w:rFonts w:ascii="Cambria" w:eastAsia="Cambria" w:hAnsi="Cambria" w:cs="Cambria"/>
      <w:b/>
      <w:bCs/>
      <w:sz w:val="28"/>
      <w:szCs w:val="28"/>
      <w:lang w:bidi="en-US"/>
    </w:rPr>
  </w:style>
  <w:style w:type="table" w:styleId="TableGrid">
    <w:name w:val="Table Grid"/>
    <w:basedOn w:val="TableNormal"/>
    <w:uiPriority w:val="59"/>
    <w:rsid w:val="006D16AE"/>
    <w:pPr>
      <w:widowControl w:val="0"/>
      <w:autoSpaceDE w:val="0"/>
      <w:autoSpaceDN w:val="0"/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semiHidden/>
    <w:unhideWhenUsed/>
    <w:rsid w:val="006D16A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mailto:subdivisioninquiry@greenvillecounty.org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0CC8217-527E-4690-A42E-F96431B20D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103</Words>
  <Characters>730</Characters>
  <Application>Microsoft Office Word</Application>
  <DocSecurity>0</DocSecurity>
  <Lines>46</Lines>
  <Paragraphs>41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Davis, Angel</dc:creator>
  <cp:keywords/>
  <dc:description/>
  <cp:lastModifiedBy>Davis, Angel</cp:lastModifiedBy>
  <cp:revision>8</cp:revision>
  <cp:lastPrinted>2025-11-17T12:51:00Z</cp:lastPrinted>
  <dcterms:created xsi:type="dcterms:W3CDTF">2025-11-05T16:07:00Z</dcterms:created>
  <dcterms:modified xsi:type="dcterms:W3CDTF">2025-11-17T12:51:00Z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8a1701d2-b4b3-4f78-a2ff-75002b161b12</vt:lpwstr>
  </property>
</Properties>
</file>